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28A4B" w14:textId="20B67E7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802FD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FA5E6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6401</w:t>
      </w:r>
    </w:p>
    <w:p w14:paraId="09103D36" w14:textId="344466FC" w:rsidR="00A24F28" w:rsidRPr="003244C5" w:rsidRDefault="00802FD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Jeju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,</w:t>
      </w:r>
      <w:r w:rsidR="00947A9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947A90">
        <w:rPr>
          <w:rFonts w:ascii="Arial" w:eastAsia="Arial Unicode MS" w:hAnsi="Arial" w:cs="Arial"/>
          <w:b/>
          <w:bCs/>
          <w:sz w:val="24"/>
        </w:rPr>
        <w:t>,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May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947A90">
        <w:rPr>
          <w:rFonts w:ascii="Arial" w:eastAsia="Arial Unicode MS" w:hAnsi="Arial" w:cs="Arial"/>
          <w:b/>
          <w:bCs/>
          <w:sz w:val="24"/>
        </w:rPr>
        <w:t>1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F08EB8D" w14:textId="77777777" w:rsidR="00A24F28" w:rsidRPr="00947A90" w:rsidRDefault="00A24F28" w:rsidP="00A24F28">
      <w:pPr>
        <w:rPr>
          <w:rFonts w:ascii="Arial" w:hAnsi="Arial" w:cs="Arial"/>
        </w:rPr>
      </w:pPr>
    </w:p>
    <w:p w14:paraId="24415D2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A9EC42E" w14:textId="457AA71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47A90">
        <w:rPr>
          <w:rFonts w:ascii="Arial" w:hAnsi="Arial" w:cs="Arial"/>
          <w:b/>
        </w:rPr>
        <w:t>KI#</w:t>
      </w:r>
      <w:r w:rsidR="00802FD1">
        <w:rPr>
          <w:rFonts w:ascii="Arial" w:hAnsi="Arial" w:cs="Arial"/>
          <w:b/>
        </w:rPr>
        <w:t>4</w:t>
      </w:r>
      <w:r w:rsidR="00947A90">
        <w:rPr>
          <w:rFonts w:ascii="Arial" w:hAnsi="Arial" w:cs="Arial"/>
          <w:b/>
        </w:rPr>
        <w:t xml:space="preserve">: </w:t>
      </w:r>
      <w:r w:rsidR="00802FD1">
        <w:rPr>
          <w:rFonts w:ascii="Arial" w:hAnsi="Arial" w:cs="Arial"/>
          <w:b/>
        </w:rPr>
        <w:t>Initial conclusion of KI#4 on traffic identification and QoS Flow mapping</w:t>
      </w:r>
      <w:r w:rsidR="003C5999">
        <w:rPr>
          <w:rFonts w:ascii="Arial" w:hAnsi="Arial" w:cs="Arial"/>
          <w:b/>
        </w:rPr>
        <w:t xml:space="preserve"> for mixed traffic</w:t>
      </w:r>
    </w:p>
    <w:p w14:paraId="37D908F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395661" w14:textId="5A07ECC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47A90">
        <w:rPr>
          <w:rFonts w:ascii="Arial" w:hAnsi="Arial" w:cs="Arial"/>
          <w:b/>
        </w:rPr>
        <w:t>19.3</w:t>
      </w:r>
    </w:p>
    <w:p w14:paraId="5EB383A1" w14:textId="61B19CA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47A90">
        <w:rPr>
          <w:rFonts w:ascii="Arial" w:hAnsi="Arial" w:cs="Arial"/>
          <w:b/>
        </w:rPr>
        <w:t>FS_XRM_Ph2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7CDA0C4" w14:textId="0A6D1CE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084E2C">
        <w:rPr>
          <w:rFonts w:ascii="Arial" w:hAnsi="Arial" w:cs="Arial"/>
          <w:i/>
        </w:rPr>
        <w:t xml:space="preserve"> Solution update to complete the missing details. </w:t>
      </w:r>
      <w:r w:rsidR="00346050">
        <w:rPr>
          <w:rFonts w:ascii="Arial" w:hAnsi="Arial" w:cs="Arial"/>
          <w:i/>
        </w:rPr>
        <w:t xml:space="preserve"> </w:t>
      </w:r>
    </w:p>
    <w:p w14:paraId="169D3A8D" w14:textId="03C89748" w:rsidR="00A93620" w:rsidRPr="00927C1B" w:rsidRDefault="00B3593E" w:rsidP="00B3593E">
      <w:pPr>
        <w:pStyle w:val="Heading1"/>
      </w:pPr>
      <w:r w:rsidRPr="00FA5E60">
        <w:t xml:space="preserve">1. </w:t>
      </w:r>
      <w:r w:rsidR="00305F20" w:rsidRPr="00FA5E60">
        <w:t>Introduction</w:t>
      </w:r>
    </w:p>
    <w:p w14:paraId="3DF4A93A" w14:textId="77777777" w:rsidR="003C5999" w:rsidRDefault="00F4723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3C5999">
        <w:rPr>
          <w:rFonts w:eastAsiaTheme="minorEastAsia"/>
          <w:lang w:eastAsia="zh-CN"/>
        </w:rPr>
        <w:t>draft TR 23.700-70, there are 8 candidate solutions agreed as following:</w:t>
      </w:r>
    </w:p>
    <w:p w14:paraId="2DBBF355" w14:textId="22F245FB" w:rsidR="00F47232" w:rsidRDefault="003C5999" w:rsidP="003C5999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Sol#8, the mapping between PDU Set Types and the PSI, and the SDP information are provisioned by the AF. </w:t>
      </w:r>
      <w:r>
        <w:rPr>
          <w:rFonts w:eastAsiaTheme="minorEastAsia"/>
          <w:lang w:eastAsia="zh-CN"/>
        </w:rPr>
        <w:t>The traffic of different media types can be then mapped to different QoS Flows.</w:t>
      </w:r>
    </w:p>
    <w:p w14:paraId="0CBDA34C" w14:textId="77777777" w:rsidR="003C5999" w:rsidRDefault="003C5999" w:rsidP="003C599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Sol#9, the UPF acting as a MoQ Relay can map the mixed traffic into different QoS Flows based on the Track ID in the metadata of the object. </w:t>
      </w:r>
    </w:p>
    <w:p w14:paraId="2FBADAA0" w14:textId="77777777" w:rsidR="003C5999" w:rsidRDefault="003C5999" w:rsidP="003C599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Sol#12, the mixed traffic is detected and mapped into different QoS Flows based on the Obfuscated Metadata carried via the UDP option.</w:t>
      </w:r>
    </w:p>
    <w:p w14:paraId="66643FF1" w14:textId="573F754A" w:rsidR="003C5999" w:rsidRDefault="003C5999" w:rsidP="003C599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Sol#14</w:t>
      </w:r>
      <w:r w:rsidR="00017385">
        <w:rPr>
          <w:rFonts w:eastAsiaTheme="minorEastAsia"/>
          <w:lang w:eastAsia="zh-CN"/>
        </w:rPr>
        <w:t xml:space="preserve">, the packet filter set is extended to include the stream info which is conveyed via the N6 tunnelling encapsulation header. </w:t>
      </w:r>
    </w:p>
    <w:p w14:paraId="5AB66289" w14:textId="546E2911" w:rsidR="003C5999" w:rsidRDefault="003C5999" w:rsidP="003C599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Sol#15</w:t>
      </w:r>
      <w:r w:rsidR="00017385">
        <w:rPr>
          <w:rFonts w:eastAsiaTheme="minorEastAsia"/>
          <w:lang w:eastAsia="zh-CN"/>
        </w:rPr>
        <w:t>, the mixed traffic is detected and mapped into different QoS Flows based on the encapsulation protocol parameters provided by the AF.</w:t>
      </w:r>
    </w:p>
    <w:p w14:paraId="18EC8E63" w14:textId="7F18B554" w:rsidR="003C5999" w:rsidRDefault="003C5999" w:rsidP="003C599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Sol#27</w:t>
      </w:r>
      <w:r w:rsidR="00017385">
        <w:rPr>
          <w:rFonts w:eastAsiaTheme="minorEastAsia"/>
          <w:lang w:eastAsia="zh-CN"/>
        </w:rPr>
        <w:t>, the mixed traffic is detected and mapped into different QoS Flows based on the metadata included in the UDP option.</w:t>
      </w:r>
    </w:p>
    <w:p w14:paraId="5D63DAC6" w14:textId="79E57E61" w:rsidR="003C5999" w:rsidRDefault="003C5999" w:rsidP="003C599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Sol#28</w:t>
      </w:r>
      <w:r w:rsidR="00017385">
        <w:rPr>
          <w:rFonts w:eastAsiaTheme="minorEastAsia"/>
          <w:lang w:eastAsia="zh-CN"/>
        </w:rPr>
        <w:t>,</w:t>
      </w:r>
      <w:r w:rsidR="00017385" w:rsidRPr="00017385">
        <w:rPr>
          <w:rFonts w:eastAsiaTheme="minorEastAsia"/>
          <w:lang w:eastAsia="zh-CN"/>
        </w:rPr>
        <w:t xml:space="preserve"> </w:t>
      </w:r>
      <w:r w:rsidR="00017385">
        <w:rPr>
          <w:rFonts w:eastAsiaTheme="minorEastAsia"/>
          <w:lang w:eastAsia="zh-CN"/>
        </w:rPr>
        <w:t>PDU Sets with different PSIs are mapped into different QoS Flows.</w:t>
      </w:r>
    </w:p>
    <w:p w14:paraId="4373603C" w14:textId="2B253A90" w:rsidR="00017385" w:rsidRDefault="003C5999" w:rsidP="00017385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Sol#29</w:t>
      </w:r>
      <w:r w:rsidR="00017385">
        <w:rPr>
          <w:rFonts w:eastAsiaTheme="minorEastAsia"/>
          <w:lang w:eastAsia="zh-CN"/>
        </w:rPr>
        <w:t>, in case of unencrypted traffic multiplexing, the protocol, RTP-PT, RTP-SSRC, RTP-M, RTCP-PT are used to map mixed traffic into different QoS Flows. In case of traffic multiplexing with end-to-end encryption, the sub-flow ID carried in the N6 tunnelling encapsulation header is used for the mixed traffic detection and QoS Flow mapping.</w:t>
      </w:r>
    </w:p>
    <w:p w14:paraId="4E446793" w14:textId="3D09DA9A" w:rsidR="00017385" w:rsidRPr="00017385" w:rsidRDefault="00017385" w:rsidP="000173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summary above, this paper intends to propose the conclusion for KI#4 </w:t>
      </w:r>
      <w:r w:rsidRPr="00017385">
        <w:rPr>
          <w:rFonts w:eastAsiaTheme="minorEastAsia"/>
          <w:lang w:eastAsia="zh-CN"/>
        </w:rPr>
        <w:t>on traffic identification and QoS Flow mapping for mixed traffic</w:t>
      </w:r>
      <w:r>
        <w:rPr>
          <w:rFonts w:eastAsiaTheme="minorEastAsia"/>
          <w:lang w:eastAsia="zh-CN"/>
        </w:rPr>
        <w:t>.</w:t>
      </w:r>
    </w:p>
    <w:p w14:paraId="165F3C0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E8E0E4A" w14:textId="253D6DB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AE0B99" w:rsidRPr="00AE0B99">
        <w:rPr>
          <w:highlight w:val="green"/>
          <w:lang w:eastAsia="zh-CN"/>
        </w:rPr>
        <w:t>700-</w:t>
      </w:r>
      <w:r w:rsidR="00BD5700">
        <w:rPr>
          <w:lang w:eastAsia="zh-CN"/>
        </w:rPr>
        <w:t>70</w:t>
      </w:r>
      <w:r>
        <w:rPr>
          <w:lang w:eastAsia="zh-CN"/>
        </w:rPr>
        <w:t>.</w:t>
      </w:r>
    </w:p>
    <w:p w14:paraId="0AC70680" w14:textId="2D57085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80386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24DBD25F" w14:textId="141EBB6E" w:rsidR="00F330FF" w:rsidRPr="00874B19" w:rsidRDefault="00F330FF" w:rsidP="00F330FF">
      <w:pPr>
        <w:pStyle w:val="Heading2"/>
      </w:pPr>
      <w:r>
        <w:rPr>
          <w:rFonts w:hint="eastAsia"/>
          <w:lang w:val="en-US" w:eastAsia="en-US"/>
        </w:rPr>
        <w:t xml:space="preserve"> </w:t>
      </w:r>
      <w:bookmarkStart w:id="2" w:name="_Toc165020775"/>
      <w:r w:rsidRPr="00874B19">
        <w:t>8.x</w:t>
      </w:r>
      <w:r w:rsidRPr="00874B19">
        <w:tab/>
        <w:t>Conclusions for Key Issue #</w:t>
      </w:r>
      <w:bookmarkEnd w:id="2"/>
      <w:r w:rsidR="00CD6968">
        <w:t>4</w:t>
      </w:r>
    </w:p>
    <w:p w14:paraId="20224F0B" w14:textId="7A092BC5" w:rsidR="00F330FF" w:rsidRDefault="00F330FF" w:rsidP="00F330FF">
      <w:pPr>
        <w:pStyle w:val="EditorsNote"/>
      </w:pPr>
    </w:p>
    <w:p w14:paraId="5F1D144A" w14:textId="77777777" w:rsidR="00CD6968" w:rsidRPr="00DD0289" w:rsidRDefault="00CD6968" w:rsidP="00CD6968">
      <w:bookmarkStart w:id="3" w:name="_Hlk166855847"/>
      <w:r>
        <w:t>The following aspects are concluded as principles for the normative work:</w:t>
      </w:r>
    </w:p>
    <w:p w14:paraId="5327440F" w14:textId="290651B4" w:rsidR="00CD6968" w:rsidRDefault="00CD6968" w:rsidP="00CD6968">
      <w:pPr>
        <w:pStyle w:val="B1"/>
        <w:rPr>
          <w:rFonts w:eastAsia="MS Mincho"/>
        </w:rPr>
      </w:pPr>
      <w:r>
        <w:rPr>
          <w:rFonts w:eastAsia="MS Mincho" w:hint="eastAsia"/>
        </w:rPr>
        <w:lastRenderedPageBreak/>
        <w:t>-</w:t>
      </w:r>
      <w:r>
        <w:rPr>
          <w:rFonts w:eastAsia="MS Mincho"/>
        </w:rPr>
        <w:tab/>
        <w:t xml:space="preserve">The packet filter set is enhanced to further include "Application layer filter set", which is provided by the AF together with corresponding QoS requirements. </w:t>
      </w:r>
    </w:p>
    <w:p w14:paraId="13EB5ED2" w14:textId="798217E0" w:rsidR="00CD6968" w:rsidRDefault="00CD6968" w:rsidP="00CD6968">
      <w:pPr>
        <w:pStyle w:val="B1"/>
      </w:pPr>
      <w:r>
        <w:rPr>
          <w:rFonts w:eastAsia="MS Mincho" w:hint="eastAsia"/>
        </w:rPr>
        <w:t>-</w:t>
      </w:r>
      <w:r>
        <w:rPr>
          <w:rFonts w:eastAsia="MS Mincho"/>
        </w:rPr>
        <w:tab/>
        <w:t xml:space="preserve">The "Application layer filter set" is used for UE/UPF to </w:t>
      </w:r>
      <w:r w:rsidR="001435A6">
        <w:rPr>
          <w:rFonts w:eastAsia="MS Mincho"/>
        </w:rPr>
        <w:t xml:space="preserve">detect </w:t>
      </w:r>
      <w:r>
        <w:rPr>
          <w:rFonts w:eastAsia="MS Mincho"/>
        </w:rPr>
        <w:t>the mixed traffic</w:t>
      </w:r>
      <w:r w:rsidR="001435A6">
        <w:rPr>
          <w:rFonts w:eastAsia="MS Mincho"/>
        </w:rPr>
        <w:t>s</w:t>
      </w:r>
      <w:r>
        <w:rPr>
          <w:rFonts w:eastAsia="MS Mincho"/>
        </w:rPr>
        <w:t xml:space="preserve"> and QoS Flow mapping</w:t>
      </w:r>
      <w:r w:rsidR="001435A6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1435A6">
        <w:rPr>
          <w:rFonts w:eastAsia="MS Mincho"/>
        </w:rPr>
        <w:t xml:space="preserve">"Application layer filter set" </w:t>
      </w:r>
      <w:r>
        <w:rPr>
          <w:rFonts w:eastAsia="MS Mincho"/>
        </w:rPr>
        <w:t>includ</w:t>
      </w:r>
      <w:r w:rsidR="001435A6">
        <w:rPr>
          <w:rFonts w:eastAsia="MS Mincho"/>
        </w:rPr>
        <w:t>es</w:t>
      </w:r>
      <w:r>
        <w:rPr>
          <w:rFonts w:eastAsia="MS Mincho"/>
        </w:rP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p</w:t>
      </w:r>
      <w:r>
        <w:t xml:space="preserve">rotocol, RTP-PT, RTP-SSRC, RTP-M, RTCP-PT, etc. </w:t>
      </w:r>
    </w:p>
    <w:p w14:paraId="725128C3" w14:textId="0EDAF7F8" w:rsidR="00CD6968" w:rsidRDefault="00CD6968" w:rsidP="00CD6968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"protocol" may </w:t>
      </w:r>
      <w:r w:rsidR="00610189">
        <w:rPr>
          <w:rFonts w:eastAsiaTheme="minorEastAsia"/>
          <w:lang w:eastAsia="zh-CN"/>
        </w:rPr>
        <w:t xml:space="preserve">have </w:t>
      </w:r>
      <w:r w:rsidR="00610189">
        <w:rPr>
          <w:rFonts w:eastAsiaTheme="minorEastAsia"/>
          <w:lang w:val="en-US" w:eastAsia="zh-TW"/>
        </w:rPr>
        <w:t>one or multiple of the following values: "RTP", "SRTP", "RTCP", "RTP&amp;RTCP", "ZRTP", "DTLS", "STUN", "TURN" and "QUIC"</w:t>
      </w:r>
      <w:r w:rsidR="00610189">
        <w:rPr>
          <w:rFonts w:eastAsiaTheme="minorEastAsia"/>
          <w:lang w:val="en-US" w:eastAsia="zh-CN"/>
        </w:rPr>
        <w:t>.</w:t>
      </w:r>
      <w:r w:rsidR="00AA6AC8">
        <w:rPr>
          <w:rFonts w:eastAsiaTheme="minorEastAsia"/>
          <w:lang w:val="en-US" w:eastAsia="zh-CN"/>
        </w:rPr>
        <w:t xml:space="preserve"> </w:t>
      </w:r>
      <w:r w:rsidR="00D1733D">
        <w:rPr>
          <w:rFonts w:eastAsiaTheme="minorEastAsia"/>
          <w:lang w:val="en-US" w:eastAsia="zh-CN"/>
        </w:rPr>
        <w:t xml:space="preserve">The first Byte of the UDP payload </w:t>
      </w:r>
      <w:r w:rsidR="001435A6">
        <w:rPr>
          <w:rFonts w:eastAsiaTheme="minorEastAsia"/>
          <w:lang w:val="en-US" w:eastAsia="zh-CN"/>
        </w:rPr>
        <w:t>is</w:t>
      </w:r>
      <w:r w:rsidR="00D1733D">
        <w:rPr>
          <w:rFonts w:eastAsiaTheme="minorEastAsia"/>
          <w:lang w:val="en-US" w:eastAsia="zh-CN"/>
        </w:rPr>
        <w:t xml:space="preserve"> used to identify the specific protocol</w:t>
      </w:r>
      <w:r w:rsidR="00E5004B">
        <w:rPr>
          <w:rFonts w:eastAsiaTheme="minorEastAsia"/>
          <w:lang w:val="en-US" w:eastAsia="zh-CN"/>
        </w:rPr>
        <w:t>s [</w:t>
      </w:r>
      <w:r w:rsidR="000B7876">
        <w:rPr>
          <w:rFonts w:eastAsiaTheme="minorEastAsia"/>
          <w:lang w:val="en-US" w:eastAsia="zh-CN"/>
        </w:rPr>
        <w:t>45</w:t>
      </w:r>
      <w:r w:rsidR="00E5004B">
        <w:rPr>
          <w:rFonts w:eastAsiaTheme="minorEastAsia"/>
          <w:lang w:val="en-US" w:eastAsia="zh-CN"/>
        </w:rPr>
        <w:t>]</w:t>
      </w:r>
      <w:r w:rsidR="00D1733D">
        <w:rPr>
          <w:rFonts w:eastAsiaTheme="minorEastAsia"/>
          <w:lang w:val="en-US" w:eastAsia="zh-CN"/>
        </w:rPr>
        <w:t xml:space="preserve">. </w:t>
      </w:r>
    </w:p>
    <w:p w14:paraId="7FE47466" w14:textId="0167A7DC" w:rsidR="00610189" w:rsidRPr="00BC24BF" w:rsidRDefault="00610189" w:rsidP="00CD6968">
      <w:pPr>
        <w:pStyle w:val="B2"/>
        <w:rPr>
          <w:lang w:val="en-US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t xml:space="preserve">The </w:t>
      </w:r>
      <w:r>
        <w:rPr>
          <w:rFonts w:eastAsiaTheme="minorEastAsia"/>
          <w:lang w:eastAsia="zh-CN"/>
        </w:rPr>
        <w:t>"RTP-SSRC"</w:t>
      </w:r>
      <w:r>
        <w:t xml:space="preserve"> field is only valid if the </w:t>
      </w:r>
      <w:r w:rsidR="00537F8C">
        <w:rPr>
          <w:rFonts w:eastAsiaTheme="minorEastAsia"/>
          <w:lang w:eastAsia="zh-CN"/>
        </w:rPr>
        <w:t>"</w:t>
      </w:r>
      <w:r w:rsidR="00D1733D">
        <w:t>p</w:t>
      </w:r>
      <w:r>
        <w:t>rotocol</w:t>
      </w:r>
      <w:r w:rsidR="00537F8C">
        <w:rPr>
          <w:rFonts w:eastAsiaTheme="minorEastAsia"/>
          <w:lang w:eastAsia="zh-CN"/>
        </w:rPr>
        <w:t>"</w:t>
      </w:r>
      <w:r>
        <w:t xml:space="preserve"> field has value "RTP" or "SRTP" and can be used for </w:t>
      </w:r>
      <w:r w:rsidR="001435A6">
        <w:t xml:space="preserve">detecting the </w:t>
      </w:r>
      <w:r>
        <w:t xml:space="preserve">mixed RTP streams </w:t>
      </w:r>
      <w:r w:rsidR="001435A6">
        <w:t xml:space="preserve">from different RTP sources </w:t>
      </w:r>
      <w:r>
        <w:t>and Qo</w:t>
      </w:r>
      <w:r>
        <w:rPr>
          <w:lang w:val="en-US"/>
        </w:rPr>
        <w:t>S Flow mapping.</w:t>
      </w:r>
    </w:p>
    <w:p w14:paraId="1C2B50E8" w14:textId="60914776" w:rsidR="00610189" w:rsidRDefault="00610189" w:rsidP="00610189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The "RTP-PT" field is </w:t>
      </w:r>
      <w:r w:rsidRPr="00610189">
        <w:rPr>
          <w:rFonts w:eastAsiaTheme="minorEastAsia"/>
          <w:lang w:val="en-US" w:eastAsia="zh-CN"/>
        </w:rPr>
        <w:t xml:space="preserve">only valid if the </w:t>
      </w:r>
      <w:r w:rsidR="00537F8C">
        <w:rPr>
          <w:rFonts w:eastAsiaTheme="minorEastAsia"/>
          <w:lang w:eastAsia="zh-CN"/>
        </w:rPr>
        <w:t>"</w:t>
      </w:r>
      <w:r w:rsidR="00D1733D">
        <w:rPr>
          <w:rFonts w:eastAsiaTheme="minorEastAsia"/>
          <w:lang w:val="en-US" w:eastAsia="zh-CN"/>
        </w:rPr>
        <w:t>p</w:t>
      </w:r>
      <w:r w:rsidRPr="00610189">
        <w:rPr>
          <w:rFonts w:eastAsiaTheme="minorEastAsia"/>
          <w:lang w:val="en-US" w:eastAsia="zh-CN"/>
        </w:rPr>
        <w:t>rotocol</w:t>
      </w:r>
      <w:r w:rsidR="00537F8C">
        <w:rPr>
          <w:rFonts w:eastAsiaTheme="minorEastAsia"/>
          <w:lang w:eastAsia="zh-CN"/>
        </w:rPr>
        <w:t>"</w:t>
      </w:r>
      <w:r w:rsidRPr="00610189">
        <w:rPr>
          <w:rFonts w:eastAsiaTheme="minorEastAsia"/>
          <w:lang w:val="en-US" w:eastAsia="zh-CN"/>
        </w:rPr>
        <w:t xml:space="preserve"> field has value "RTP" or "RTP&amp;RTCP"</w:t>
      </w:r>
      <w:r>
        <w:rPr>
          <w:rFonts w:eastAsiaTheme="minorEastAsia"/>
          <w:lang w:val="en-US" w:eastAsia="zh-CN"/>
        </w:rPr>
        <w:t xml:space="preserve"> and can be used to map RTP streams with different payload types into different QoS Flows.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dditionally, it can also be used to detect and map multiplexed RTP and RTCP traffic into different QoS Flows together with the "RTP-M" field and the "RTCP-PT" field.</w:t>
      </w:r>
    </w:p>
    <w:p w14:paraId="61A9E3A2" w14:textId="4A4EC2E9" w:rsidR="00610189" w:rsidRDefault="00610189" w:rsidP="00610189">
      <w:pPr>
        <w:pStyle w:val="B2"/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The "RTP-M" field is only valid if the </w:t>
      </w:r>
      <w:r w:rsidR="00537F8C">
        <w:rPr>
          <w:rFonts w:eastAsiaTheme="minorEastAsia"/>
          <w:lang w:eastAsia="zh-CN"/>
        </w:rPr>
        <w:t>"</w:t>
      </w:r>
      <w:r w:rsidR="00D1733D">
        <w:rPr>
          <w:rFonts w:eastAsia="宋体"/>
          <w:lang w:eastAsia="zh-CN"/>
        </w:rPr>
        <w:t>p</w:t>
      </w:r>
      <w:r>
        <w:rPr>
          <w:rFonts w:eastAsia="宋体"/>
          <w:lang w:eastAsia="zh-CN"/>
        </w:rPr>
        <w:t>rotocol</w:t>
      </w:r>
      <w:r w:rsidR="00537F8C">
        <w:rPr>
          <w:rFonts w:eastAsiaTheme="minorEastAsia"/>
          <w:lang w:eastAsia="zh-CN"/>
        </w:rPr>
        <w:t>"</w:t>
      </w:r>
      <w:r>
        <w:rPr>
          <w:rFonts w:eastAsia="宋体"/>
          <w:lang w:eastAsia="zh-CN"/>
        </w:rPr>
        <w:t xml:space="preserve"> field has value "RTP&amp;RTCP"</w:t>
      </w:r>
      <w:r>
        <w:rPr>
          <w:rFonts w:eastAsia="宋体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It can be used to detect and map multiplexed RTP and RTCP traffic into different QoS Flows together with the "RTP-PT" field and the "RTCP-PT" field.</w:t>
      </w:r>
    </w:p>
    <w:p w14:paraId="633563A7" w14:textId="7F8256CA" w:rsidR="00610189" w:rsidRPr="00BC24BF" w:rsidRDefault="00610189" w:rsidP="00BC24BF">
      <w:pPr>
        <w:pStyle w:val="B2"/>
        <w:rPr>
          <w:rFonts w:eastAsiaTheme="minorEastAsia"/>
          <w:lang w:val="en-US" w:eastAsia="zh-CN"/>
        </w:rPr>
      </w:pPr>
      <w:r w:rsidRPr="00BC24BF">
        <w:rPr>
          <w:rFonts w:hint="eastAsia"/>
        </w:rPr>
        <w:t>-</w:t>
      </w:r>
      <w:r w:rsidRPr="00FA5E60">
        <w:tab/>
      </w:r>
      <w:r>
        <w:rPr>
          <w:rFonts w:eastAsiaTheme="minorEastAsia"/>
          <w:lang w:val="en-US" w:eastAsia="zh-CN"/>
        </w:rPr>
        <w:t xml:space="preserve">The "RTCP-PT" field is only valid if the </w:t>
      </w:r>
      <w:r w:rsidR="00537F8C">
        <w:rPr>
          <w:rFonts w:eastAsiaTheme="minorEastAsia"/>
          <w:lang w:eastAsia="zh-CN"/>
        </w:rPr>
        <w:t>"</w:t>
      </w:r>
      <w:r w:rsidR="00D1733D">
        <w:rPr>
          <w:rFonts w:eastAsia="宋体"/>
          <w:lang w:eastAsia="zh-CN"/>
        </w:rPr>
        <w:t>p</w:t>
      </w:r>
      <w:r>
        <w:rPr>
          <w:rFonts w:eastAsia="宋体"/>
          <w:lang w:eastAsia="zh-CN"/>
        </w:rPr>
        <w:t>rotocol</w:t>
      </w:r>
      <w:r w:rsidR="00537F8C">
        <w:rPr>
          <w:rFonts w:eastAsiaTheme="minorEastAsia"/>
          <w:lang w:eastAsia="zh-CN"/>
        </w:rPr>
        <w:t>"</w:t>
      </w:r>
      <w:r>
        <w:rPr>
          <w:rFonts w:eastAsia="宋体"/>
          <w:lang w:eastAsia="zh-CN"/>
        </w:rPr>
        <w:t xml:space="preserve"> field has value "RTP&amp;RTCP"</w:t>
      </w:r>
      <w:r>
        <w:rPr>
          <w:rFonts w:eastAsia="宋体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It can also be used to detect and map multiplexed RTP and RTCP traffic into different QoS Flows together with the "RTP-M" field and the "RTP-PT" field.</w:t>
      </w:r>
    </w:p>
    <w:p w14:paraId="753115B0" w14:textId="5831427B" w:rsidR="00551DC5" w:rsidRDefault="00CD6968" w:rsidP="00CD6968">
      <w:pPr>
        <w:pStyle w:val="B1"/>
        <w:rPr>
          <w:rFonts w:eastAsia="MS Mincho"/>
        </w:rPr>
      </w:pPr>
      <w:r>
        <w:rPr>
          <w:rFonts w:eastAsiaTheme="minorEastAsia" w:hint="eastAsia"/>
          <w:lang w:eastAsia="zh-CN"/>
        </w:rPr>
        <w:t>-</w:t>
      </w:r>
      <w:r w:rsidR="009101B0">
        <w:rPr>
          <w:rFonts w:eastAsiaTheme="minorEastAsia"/>
          <w:lang w:eastAsia="zh-CN"/>
        </w:rPr>
        <w:tab/>
      </w:r>
      <w:r w:rsidR="001435A6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encryption</w:t>
      </w:r>
      <w:r w:rsidR="001435A6">
        <w:rPr>
          <w:rFonts w:eastAsiaTheme="minorEastAsia"/>
          <w:lang w:eastAsia="zh-CN"/>
        </w:rPr>
        <w:t xml:space="preserve"> protocol</w:t>
      </w:r>
      <w:r w:rsidR="009101B0">
        <w:rPr>
          <w:rFonts w:eastAsiaTheme="minorEastAsia"/>
          <w:lang w:eastAsia="zh-CN"/>
        </w:rPr>
        <w:t>(</w:t>
      </w:r>
      <w:r w:rsidR="001435A6">
        <w:rPr>
          <w:rFonts w:eastAsiaTheme="minorEastAsia"/>
          <w:lang w:eastAsia="zh-CN"/>
        </w:rPr>
        <w:t>s</w:t>
      </w:r>
      <w:r w:rsidR="009101B0">
        <w:rPr>
          <w:rFonts w:eastAsiaTheme="minorEastAsia"/>
          <w:lang w:eastAsia="zh-CN"/>
        </w:rPr>
        <w:t>)</w:t>
      </w:r>
      <w:r w:rsidR="001435A6">
        <w:rPr>
          <w:rFonts w:eastAsiaTheme="minorEastAsia"/>
          <w:lang w:eastAsia="zh-CN"/>
        </w:rPr>
        <w:t xml:space="preserve"> </w:t>
      </w:r>
      <w:r w:rsidR="009101B0">
        <w:rPr>
          <w:rFonts w:eastAsiaTheme="minorEastAsia"/>
          <w:lang w:eastAsia="zh-CN"/>
        </w:rPr>
        <w:t>discussed</w:t>
      </w:r>
      <w:r w:rsidR="001435A6">
        <w:rPr>
          <w:rFonts w:eastAsiaTheme="minorEastAsia"/>
          <w:lang w:eastAsia="zh-CN"/>
        </w:rPr>
        <w:t xml:space="preserve"> in KI#2</w:t>
      </w:r>
      <w:r>
        <w:rPr>
          <w:rFonts w:eastAsiaTheme="minorEastAsia"/>
          <w:lang w:eastAsia="zh-CN"/>
        </w:rPr>
        <w:t xml:space="preserve">, the </w:t>
      </w:r>
      <w:r w:rsidR="001435A6">
        <w:rPr>
          <w:rFonts w:eastAsia="MS Mincho"/>
        </w:rPr>
        <w:t>field</w:t>
      </w:r>
      <w:r w:rsidR="009101B0">
        <w:rPr>
          <w:rFonts w:eastAsia="MS Mincho"/>
        </w:rPr>
        <w:t>(s) used for the DL mixed traffic detection and QoS Flow mapping</w:t>
      </w:r>
      <w:r>
        <w:rPr>
          <w:rFonts w:eastAsia="MS Mincho"/>
        </w:rPr>
        <w:t xml:space="preserve"> </w:t>
      </w:r>
      <w:r w:rsidR="00551DC5">
        <w:rPr>
          <w:rFonts w:eastAsia="MS Mincho"/>
        </w:rPr>
        <w:t xml:space="preserve">is carried in the metadata </w:t>
      </w:r>
      <w:r w:rsidR="009101B0">
        <w:rPr>
          <w:rFonts w:eastAsia="MS Mincho"/>
        </w:rPr>
        <w:t>of DL N6 packets</w:t>
      </w:r>
      <w:r w:rsidR="00551DC5">
        <w:rPr>
          <w:rFonts w:eastAsia="MS Mincho"/>
        </w:rPr>
        <w:t xml:space="preserve">. </w:t>
      </w:r>
    </w:p>
    <w:p w14:paraId="0499BE05" w14:textId="49F9B869" w:rsidR="00CD6968" w:rsidRPr="00BC24BF" w:rsidRDefault="00551DC5" w:rsidP="00BC24BF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="009101B0">
        <w:rPr>
          <w:lang w:eastAsia="zh-CN"/>
        </w:rPr>
        <w:t xml:space="preserve">Support for encryption protocols discussed in KI#2 and fields for above detection and mapping are pending </w:t>
      </w:r>
      <w:r w:rsidR="00BC24BF">
        <w:rPr>
          <w:rFonts w:eastAsia="MS Mincho"/>
        </w:rPr>
        <w:t xml:space="preserve">on the conclusion of KI#2. </w:t>
      </w:r>
    </w:p>
    <w:bookmarkEnd w:id="3"/>
    <w:p w14:paraId="06CE8300" w14:textId="77777777" w:rsidR="00CD6968" w:rsidRPr="00CD6968" w:rsidRDefault="00CD6968" w:rsidP="00BC24BF">
      <w:pPr>
        <w:pStyle w:val="B3"/>
      </w:pPr>
    </w:p>
    <w:p w14:paraId="01857412" w14:textId="566170E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153F" w14:textId="77777777" w:rsidR="000C1B70" w:rsidRDefault="000C1B70">
      <w:r>
        <w:separator/>
      </w:r>
    </w:p>
    <w:p w14:paraId="3DD1D5D9" w14:textId="77777777" w:rsidR="000C1B70" w:rsidRDefault="000C1B70"/>
  </w:endnote>
  <w:endnote w:type="continuationSeparator" w:id="0">
    <w:p w14:paraId="14242BD8" w14:textId="77777777" w:rsidR="000C1B70" w:rsidRDefault="000C1B70">
      <w:r>
        <w:continuationSeparator/>
      </w:r>
    </w:p>
    <w:p w14:paraId="4AB2AB06" w14:textId="77777777" w:rsidR="000C1B70" w:rsidRDefault="000C1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8E9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1F258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F0907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D980" w14:textId="77777777" w:rsidR="000C1B70" w:rsidRDefault="000C1B70">
      <w:r>
        <w:separator/>
      </w:r>
    </w:p>
    <w:p w14:paraId="0000EA4E" w14:textId="77777777" w:rsidR="000C1B70" w:rsidRDefault="000C1B70"/>
  </w:footnote>
  <w:footnote w:type="continuationSeparator" w:id="0">
    <w:p w14:paraId="566A2044" w14:textId="77777777" w:rsidR="000C1B70" w:rsidRDefault="000C1B70">
      <w:r>
        <w:continuationSeparator/>
      </w:r>
    </w:p>
    <w:p w14:paraId="4064C72A" w14:textId="77777777" w:rsidR="000C1B70" w:rsidRDefault="000C1B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8BA5" w14:textId="77777777" w:rsidR="006F5DD0" w:rsidRDefault="006F5DD0"/>
  <w:p w14:paraId="5E04162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90F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A2FF2A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7BF7A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5" type="#_x0000_t75" style="width:16.7pt;height:16.7pt" o:bullet="t">
        <v:imagedata r:id="rId1" o:title="art7234"/>
      </v:shape>
    </w:pict>
  </w:numPicBullet>
  <w:abstractNum w:abstractNumId="0" w15:restartNumberingAfterBreak="0">
    <w:nsid w:val="BF7D29F6"/>
    <w:multiLevelType w:val="singleLevel"/>
    <w:tmpl w:val="BF7D29F6"/>
    <w:lvl w:ilvl="0">
      <w:start w:val="1"/>
      <w:numFmt w:val="decimal"/>
      <w:lvlText w:val="%1."/>
      <w:lvlJc w:val="left"/>
    </w:lvl>
  </w:abstractNum>
  <w:abstractNum w:abstractNumId="1" w15:restartNumberingAfterBreak="0">
    <w:nsid w:val="FF968850"/>
    <w:multiLevelType w:val="multilevel"/>
    <w:tmpl w:val="FF968850"/>
    <w:lvl w:ilvl="0">
      <w:start w:val="5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C"/>
    <w:multiLevelType w:val="singleLevel"/>
    <w:tmpl w:val="189A19B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3" w15:restartNumberingAfterBreak="0">
    <w:nsid w:val="FFFFFF7D"/>
    <w:multiLevelType w:val="singleLevel"/>
    <w:tmpl w:val="264E0B7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4" w15:restartNumberingAfterBreak="0">
    <w:nsid w:val="FFFFFF7E"/>
    <w:multiLevelType w:val="singleLevel"/>
    <w:tmpl w:val="E8B4FDD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5" w15:restartNumberingAfterBreak="0">
    <w:nsid w:val="FFFFFF7F"/>
    <w:multiLevelType w:val="singleLevel"/>
    <w:tmpl w:val="30626ED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6" w15:restartNumberingAfterBreak="0">
    <w:nsid w:val="FFFFFF80"/>
    <w:multiLevelType w:val="singleLevel"/>
    <w:tmpl w:val="B5F272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1"/>
    <w:multiLevelType w:val="singleLevel"/>
    <w:tmpl w:val="F552F7F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2"/>
    <w:multiLevelType w:val="singleLevel"/>
    <w:tmpl w:val="BD06049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3"/>
    <w:multiLevelType w:val="singleLevel"/>
    <w:tmpl w:val="4578997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88"/>
    <w:multiLevelType w:val="singleLevel"/>
    <w:tmpl w:val="AD4A6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1" w15:restartNumberingAfterBreak="0">
    <w:nsid w:val="FFFFFF89"/>
    <w:multiLevelType w:val="singleLevel"/>
    <w:tmpl w:val="DD6E5F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2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15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23"/>
  </w:num>
  <w:num w:numId="10">
    <w:abstractNumId w:val="26"/>
  </w:num>
  <w:num w:numId="11">
    <w:abstractNumId w:val="18"/>
  </w:num>
  <w:num w:numId="12">
    <w:abstractNumId w:val="12"/>
  </w:num>
  <w:num w:numId="13">
    <w:abstractNumId w:val="14"/>
  </w:num>
  <w:num w:numId="14">
    <w:abstractNumId w:val="19"/>
  </w:num>
  <w:num w:numId="15">
    <w:abstractNumId w:val="24"/>
  </w:num>
  <w:num w:numId="16">
    <w:abstractNumId w:val="0"/>
  </w:num>
  <w:num w:numId="17">
    <w:abstractNumId w:val="1"/>
  </w:num>
  <w:num w:numId="18">
    <w:abstractNumId w:val="10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1"/>
  </w:num>
  <w:num w:numId="24">
    <w:abstractNumId w:val="9"/>
  </w:num>
  <w:num w:numId="25">
    <w:abstractNumId w:val="8"/>
  </w:num>
  <w:num w:numId="26">
    <w:abstractNumId w:val="7"/>
  </w:num>
  <w:num w:numId="2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B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2E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85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DF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C1A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2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876"/>
    <w:rsid w:val="000B79B7"/>
    <w:rsid w:val="000C0426"/>
    <w:rsid w:val="000C05C6"/>
    <w:rsid w:val="000C13A3"/>
    <w:rsid w:val="000C1B70"/>
    <w:rsid w:val="000C1DB5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AC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E8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5A6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C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E05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397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4DA"/>
    <w:rsid w:val="002D1E5B"/>
    <w:rsid w:val="002D2752"/>
    <w:rsid w:val="002D41E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262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06"/>
    <w:rsid w:val="00356277"/>
    <w:rsid w:val="003607F8"/>
    <w:rsid w:val="00360CF4"/>
    <w:rsid w:val="003618A7"/>
    <w:rsid w:val="003619B5"/>
    <w:rsid w:val="00361C57"/>
    <w:rsid w:val="00363BB4"/>
    <w:rsid w:val="00364C69"/>
    <w:rsid w:val="00365501"/>
    <w:rsid w:val="003655BA"/>
    <w:rsid w:val="0036608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F1B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04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B6"/>
    <w:rsid w:val="003E3BE1"/>
    <w:rsid w:val="003E704E"/>
    <w:rsid w:val="003E7535"/>
    <w:rsid w:val="003E7907"/>
    <w:rsid w:val="003E7B49"/>
    <w:rsid w:val="003F1EA3"/>
    <w:rsid w:val="003F258A"/>
    <w:rsid w:val="003F2D71"/>
    <w:rsid w:val="003F3648"/>
    <w:rsid w:val="003F3F06"/>
    <w:rsid w:val="003F3F5A"/>
    <w:rsid w:val="003F461C"/>
    <w:rsid w:val="003F4BE1"/>
    <w:rsid w:val="003F6BB9"/>
    <w:rsid w:val="003F71B0"/>
    <w:rsid w:val="004000B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26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4F6"/>
    <w:rsid w:val="00440861"/>
    <w:rsid w:val="00441C32"/>
    <w:rsid w:val="00441E13"/>
    <w:rsid w:val="00443252"/>
    <w:rsid w:val="004438D7"/>
    <w:rsid w:val="00443F2F"/>
    <w:rsid w:val="00444BD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28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2C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3D2"/>
    <w:rsid w:val="004F7074"/>
    <w:rsid w:val="0050023D"/>
    <w:rsid w:val="005008D7"/>
    <w:rsid w:val="00500DFD"/>
    <w:rsid w:val="00501824"/>
    <w:rsid w:val="0050188B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F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F8C"/>
    <w:rsid w:val="005408D6"/>
    <w:rsid w:val="00541980"/>
    <w:rsid w:val="00541BDE"/>
    <w:rsid w:val="00541E59"/>
    <w:rsid w:val="00543E55"/>
    <w:rsid w:val="00543F19"/>
    <w:rsid w:val="005446D6"/>
    <w:rsid w:val="0055150E"/>
    <w:rsid w:val="00551DC5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8A6"/>
    <w:rsid w:val="00592A82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9A2"/>
    <w:rsid w:val="005C7D5D"/>
    <w:rsid w:val="005D014E"/>
    <w:rsid w:val="005D1751"/>
    <w:rsid w:val="005D226C"/>
    <w:rsid w:val="005D369B"/>
    <w:rsid w:val="005D48A6"/>
    <w:rsid w:val="005D5D0C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18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8F6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D2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F4F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0E3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473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DB"/>
    <w:rsid w:val="007803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9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2FD1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1F4"/>
    <w:rsid w:val="008218CC"/>
    <w:rsid w:val="008218D6"/>
    <w:rsid w:val="00821AE8"/>
    <w:rsid w:val="008224A6"/>
    <w:rsid w:val="00822C6A"/>
    <w:rsid w:val="008252D8"/>
    <w:rsid w:val="008257D0"/>
    <w:rsid w:val="00825910"/>
    <w:rsid w:val="008273A1"/>
    <w:rsid w:val="008274BB"/>
    <w:rsid w:val="00827DA9"/>
    <w:rsid w:val="0083068F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EBC"/>
    <w:rsid w:val="00842C2E"/>
    <w:rsid w:val="00844157"/>
    <w:rsid w:val="0084458F"/>
    <w:rsid w:val="008449F4"/>
    <w:rsid w:val="00844B8F"/>
    <w:rsid w:val="0084515B"/>
    <w:rsid w:val="008512DA"/>
    <w:rsid w:val="00852CDD"/>
    <w:rsid w:val="00852D61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8F2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B0"/>
    <w:rsid w:val="009106FA"/>
    <w:rsid w:val="00911EB1"/>
    <w:rsid w:val="0091233D"/>
    <w:rsid w:val="009151B8"/>
    <w:rsid w:val="0091538B"/>
    <w:rsid w:val="009173A0"/>
    <w:rsid w:val="0092193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A90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F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39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A4F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F19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6CC"/>
    <w:rsid w:val="00A83682"/>
    <w:rsid w:val="00A8447E"/>
    <w:rsid w:val="00A8657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AC8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7A95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9BB"/>
    <w:rsid w:val="00B014C2"/>
    <w:rsid w:val="00B02BFC"/>
    <w:rsid w:val="00B032C8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2B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A8F"/>
    <w:rsid w:val="00BB3C2D"/>
    <w:rsid w:val="00BB51D0"/>
    <w:rsid w:val="00BB5B6F"/>
    <w:rsid w:val="00BB69FE"/>
    <w:rsid w:val="00BC19AC"/>
    <w:rsid w:val="00BC1CE4"/>
    <w:rsid w:val="00BC23D0"/>
    <w:rsid w:val="00BC24BF"/>
    <w:rsid w:val="00BC2519"/>
    <w:rsid w:val="00BC255C"/>
    <w:rsid w:val="00BC3455"/>
    <w:rsid w:val="00BC34D0"/>
    <w:rsid w:val="00BC59A3"/>
    <w:rsid w:val="00BC5C95"/>
    <w:rsid w:val="00BD0133"/>
    <w:rsid w:val="00BD0F71"/>
    <w:rsid w:val="00BD1573"/>
    <w:rsid w:val="00BD2553"/>
    <w:rsid w:val="00BD265B"/>
    <w:rsid w:val="00BD3756"/>
    <w:rsid w:val="00BD472D"/>
    <w:rsid w:val="00BD5700"/>
    <w:rsid w:val="00BD57CC"/>
    <w:rsid w:val="00BD5BCA"/>
    <w:rsid w:val="00BE10F1"/>
    <w:rsid w:val="00BE1A5A"/>
    <w:rsid w:val="00BE231E"/>
    <w:rsid w:val="00BE256F"/>
    <w:rsid w:val="00BE2733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3F73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ACA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968"/>
    <w:rsid w:val="00CD6F50"/>
    <w:rsid w:val="00CD7843"/>
    <w:rsid w:val="00CD799D"/>
    <w:rsid w:val="00CE034E"/>
    <w:rsid w:val="00CE14C8"/>
    <w:rsid w:val="00CE34A4"/>
    <w:rsid w:val="00CE601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33D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95B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CE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47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04B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C36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25E"/>
    <w:rsid w:val="00F20241"/>
    <w:rsid w:val="00F20A8B"/>
    <w:rsid w:val="00F20C71"/>
    <w:rsid w:val="00F21320"/>
    <w:rsid w:val="00F218BA"/>
    <w:rsid w:val="00F22028"/>
    <w:rsid w:val="00F2234C"/>
    <w:rsid w:val="00F2239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FF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116"/>
    <w:rsid w:val="00F45EB4"/>
    <w:rsid w:val="00F46295"/>
    <w:rsid w:val="00F4677B"/>
    <w:rsid w:val="00F47232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31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E60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CB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25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2">
    <w:name w:val="N2"/>
    <w:basedOn w:val="Normal"/>
    <w:qFormat/>
    <w:rsid w:val="00CD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FBA14A-7268-412E-8825-5CA0CAC08E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</cp:lastModifiedBy>
  <cp:revision>3</cp:revision>
  <cp:lastPrinted>2018-08-13T16:59:00Z</cp:lastPrinted>
  <dcterms:created xsi:type="dcterms:W3CDTF">2024-05-17T08:31:00Z</dcterms:created>
  <dcterms:modified xsi:type="dcterms:W3CDTF">2024-05-17T08:39:00Z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(3)vBjhD6KyNVQVDg8JDi0N8q8d72hmzXKIlDoWMnfY6QJhKNxNdwWSmjWuqW2vKoeZ2iLcrgwi
9NQverLfNADUUP3dD0VIMFC6qKvfKqhUEahmtE90IA5XSh/iOHsPhyLxYRp0CESPCLSOlE7/
goE+LqGAW69dNYjEt7FG/wpuYRhql0rjY5VpUqdJxEJ6vMGySy1X52o86BkM50RsVKyMViKX
vnyNN6Ez628woeU6bs</vt:lpwstr>
  </property>
  <property fmtid="{D5CDD505-2E9C-101B-9397-08002B2CF9AE}" pid="9" name="_2015_ms_pID_7253431">
    <vt:lpwstr>mZDTl7ZGbXaXpaIm7Xm6lsr3YFel234vE8TA6KjSab1a1o8YbxnYIt
tagAk9zc9QCGdwmLCh2PHcz+d7VHBo/UhVPXLGpSCFhrkzgU3hHEuxEyAAAQ9WQ9CAyb1zyY
Lds0soqo7QFqNiM12rVOUyM0pkfzFJ8hxHBM0SQCIUNYzi4KAmeA7uHeWuvwaXiMRYG9yJYW
TarBvwY8svjZ1GLqpgPn9nCj7rr2hpunZGsG</vt:lpwstr>
  </property>
  <property fmtid="{D5CDD505-2E9C-101B-9397-08002B2CF9AE}" pid="10" name="_2015_ms_pID_7253432">
    <vt:lpwstr>tw==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1715774238</vt:lpwstr>
  </property>
</Properties>
</file>